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58" w:rsidRDefault="000A0C58" w:rsidP="000A0C58">
      <w:pPr>
        <w:keepLines/>
        <w:spacing w:line="360" w:lineRule="auto"/>
        <w:ind w:left="-540" w:right="-725"/>
        <w:jc w:val="center"/>
        <w:rPr>
          <w:b/>
          <w:sz w:val="26"/>
          <w:szCs w:val="26"/>
        </w:rPr>
      </w:pPr>
      <w:r>
        <w:rPr>
          <w:b/>
          <w:sz w:val="26"/>
          <w:szCs w:val="26"/>
        </w:rPr>
        <w:t>Управление финансов администрации муниципального образования город Торжок</w:t>
      </w:r>
    </w:p>
    <w:p w:rsidR="000A0C58" w:rsidRDefault="000A0C58" w:rsidP="000A0C58">
      <w:pPr>
        <w:spacing w:line="360" w:lineRule="auto"/>
        <w:rPr>
          <w:b/>
          <w:sz w:val="26"/>
          <w:szCs w:val="26"/>
        </w:rPr>
      </w:pPr>
    </w:p>
    <w:p w:rsidR="000A0C58" w:rsidRDefault="000A0C58" w:rsidP="000A0C58">
      <w:pPr>
        <w:spacing w:line="360" w:lineRule="auto"/>
        <w:jc w:val="center"/>
        <w:rPr>
          <w:b/>
          <w:sz w:val="26"/>
          <w:szCs w:val="26"/>
        </w:rPr>
      </w:pPr>
      <w:proofErr w:type="gramStart"/>
      <w:r>
        <w:rPr>
          <w:b/>
          <w:sz w:val="26"/>
          <w:szCs w:val="26"/>
        </w:rPr>
        <w:t>П</w:t>
      </w:r>
      <w:proofErr w:type="gramEnd"/>
      <w:r>
        <w:rPr>
          <w:b/>
          <w:sz w:val="26"/>
          <w:szCs w:val="26"/>
        </w:rPr>
        <w:t xml:space="preserve"> Р И К А З</w:t>
      </w:r>
    </w:p>
    <w:p w:rsidR="000A0C58" w:rsidRDefault="000A0C58" w:rsidP="000A0C58">
      <w:pPr>
        <w:spacing w:line="360" w:lineRule="auto"/>
        <w:jc w:val="center"/>
        <w:rPr>
          <w:b/>
          <w:sz w:val="26"/>
          <w:szCs w:val="26"/>
        </w:rPr>
      </w:pPr>
    </w:p>
    <w:p w:rsidR="000A0C58" w:rsidRDefault="000A0C58" w:rsidP="000A0C58">
      <w:pPr>
        <w:spacing w:line="360" w:lineRule="auto"/>
        <w:rPr>
          <w:sz w:val="26"/>
          <w:szCs w:val="26"/>
        </w:rPr>
      </w:pPr>
      <w:r>
        <w:rPr>
          <w:b/>
          <w:sz w:val="26"/>
          <w:szCs w:val="26"/>
        </w:rPr>
        <w:t>01.12.201</w:t>
      </w:r>
      <w:r w:rsidR="00153044">
        <w:rPr>
          <w:b/>
          <w:sz w:val="26"/>
          <w:szCs w:val="26"/>
        </w:rPr>
        <w:t>6</w:t>
      </w:r>
      <w:r>
        <w:rPr>
          <w:b/>
          <w:sz w:val="26"/>
          <w:szCs w:val="26"/>
        </w:rPr>
        <w:t xml:space="preserve">                              </w:t>
      </w:r>
      <w:r>
        <w:rPr>
          <w:sz w:val="26"/>
          <w:szCs w:val="26"/>
        </w:rPr>
        <w:t xml:space="preserve">                                                                                            </w:t>
      </w:r>
      <w:r w:rsidR="00153044">
        <w:rPr>
          <w:b/>
          <w:sz w:val="26"/>
          <w:szCs w:val="26"/>
        </w:rPr>
        <w:t xml:space="preserve">№ </w:t>
      </w:r>
      <w:r w:rsidR="00121E24">
        <w:rPr>
          <w:b/>
          <w:sz w:val="26"/>
          <w:szCs w:val="26"/>
        </w:rPr>
        <w:t>37</w:t>
      </w:r>
      <w:r>
        <w:rPr>
          <w:b/>
          <w:sz w:val="26"/>
          <w:szCs w:val="26"/>
        </w:rPr>
        <w:t xml:space="preserve">                                                                                                               </w:t>
      </w:r>
    </w:p>
    <w:p w:rsidR="000A0C58" w:rsidRDefault="000A0C58" w:rsidP="000A0C58"/>
    <w:p w:rsidR="000A0C58" w:rsidRDefault="000A0C58" w:rsidP="000A0C58"/>
    <w:tbl>
      <w:tblPr>
        <w:tblW w:w="0" w:type="auto"/>
        <w:tblLook w:val="01E0"/>
      </w:tblPr>
      <w:tblGrid>
        <w:gridCol w:w="5688"/>
        <w:gridCol w:w="3883"/>
      </w:tblGrid>
      <w:tr w:rsidR="000A0C58" w:rsidTr="00142D29">
        <w:tc>
          <w:tcPr>
            <w:tcW w:w="5688" w:type="dxa"/>
          </w:tcPr>
          <w:p w:rsidR="000A0C58" w:rsidRDefault="000A0C58" w:rsidP="00142D29">
            <w:pPr>
              <w:rPr>
                <w:b/>
                <w:sz w:val="26"/>
                <w:szCs w:val="26"/>
              </w:rPr>
            </w:pPr>
            <w:r>
              <w:rPr>
                <w:b/>
                <w:sz w:val="26"/>
                <w:szCs w:val="26"/>
              </w:rPr>
              <w:t>О порядке завершения в 201</w:t>
            </w:r>
            <w:r w:rsidR="00153044">
              <w:rPr>
                <w:b/>
                <w:sz w:val="26"/>
                <w:szCs w:val="26"/>
              </w:rPr>
              <w:t>6</w:t>
            </w:r>
            <w:r>
              <w:rPr>
                <w:b/>
                <w:sz w:val="26"/>
                <w:szCs w:val="26"/>
              </w:rPr>
              <w:t xml:space="preserve"> году операций </w:t>
            </w:r>
          </w:p>
          <w:p w:rsidR="000A0C58" w:rsidRDefault="000A0C58" w:rsidP="00142D29">
            <w:pPr>
              <w:rPr>
                <w:b/>
                <w:sz w:val="26"/>
                <w:szCs w:val="26"/>
              </w:rPr>
            </w:pPr>
            <w:r>
              <w:rPr>
                <w:b/>
                <w:sz w:val="26"/>
                <w:szCs w:val="26"/>
              </w:rPr>
              <w:t>по исполнению бюджета муниципального образования город Торжок</w:t>
            </w:r>
          </w:p>
          <w:p w:rsidR="000A0C58" w:rsidRDefault="000A0C58" w:rsidP="00142D29"/>
        </w:tc>
        <w:tc>
          <w:tcPr>
            <w:tcW w:w="3883" w:type="dxa"/>
          </w:tcPr>
          <w:p w:rsidR="000A0C58" w:rsidRDefault="000A0C58" w:rsidP="00142D29"/>
        </w:tc>
      </w:tr>
    </w:tbl>
    <w:p w:rsidR="000A0C58" w:rsidRDefault="000A0C58" w:rsidP="000A0C58"/>
    <w:p w:rsidR="000A0C58" w:rsidRDefault="000A0C58" w:rsidP="000A0C58">
      <w:pPr>
        <w:pStyle w:val="Default"/>
        <w:ind w:firstLine="708"/>
        <w:jc w:val="both"/>
        <w:rPr>
          <w:sz w:val="26"/>
          <w:szCs w:val="26"/>
        </w:rPr>
      </w:pPr>
      <w:r>
        <w:rPr>
          <w:sz w:val="26"/>
          <w:szCs w:val="26"/>
        </w:rPr>
        <w:t>В целях реализации статьи 242 Бюджетного кодекса Российской Федерации, статьи 30 Федерального закона от 08.05.2010 №83-ФЗ «О внесение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A0C58" w:rsidRDefault="000A0C58" w:rsidP="000A0C58">
      <w:pPr>
        <w:pStyle w:val="Default"/>
        <w:rPr>
          <w:sz w:val="26"/>
          <w:szCs w:val="26"/>
        </w:rPr>
      </w:pPr>
    </w:p>
    <w:p w:rsidR="000A0C58" w:rsidRDefault="000A0C58" w:rsidP="000A0C58">
      <w:pPr>
        <w:pStyle w:val="Default"/>
        <w:rPr>
          <w:sz w:val="26"/>
          <w:szCs w:val="26"/>
        </w:rPr>
      </w:pPr>
      <w:r>
        <w:rPr>
          <w:sz w:val="26"/>
          <w:szCs w:val="26"/>
        </w:rPr>
        <w:t>ПРИКАЗЫВАЮ:</w:t>
      </w:r>
    </w:p>
    <w:p w:rsidR="000A0C58" w:rsidRDefault="000A0C58" w:rsidP="000A0C58">
      <w:pPr>
        <w:pStyle w:val="Default"/>
        <w:jc w:val="both"/>
        <w:rPr>
          <w:sz w:val="26"/>
          <w:szCs w:val="26"/>
        </w:rPr>
      </w:pPr>
    </w:p>
    <w:p w:rsidR="000A0C58" w:rsidRDefault="000A0C58" w:rsidP="000A0C58">
      <w:pPr>
        <w:pStyle w:val="Default"/>
        <w:ind w:firstLine="540"/>
        <w:jc w:val="both"/>
        <w:rPr>
          <w:sz w:val="26"/>
          <w:szCs w:val="26"/>
        </w:rPr>
      </w:pPr>
      <w:r>
        <w:rPr>
          <w:sz w:val="26"/>
          <w:szCs w:val="26"/>
        </w:rPr>
        <w:t>1. Утвердить Порядок завершения в 201</w:t>
      </w:r>
      <w:r w:rsidR="00153044">
        <w:rPr>
          <w:sz w:val="26"/>
          <w:szCs w:val="26"/>
        </w:rPr>
        <w:t>6</w:t>
      </w:r>
      <w:r>
        <w:rPr>
          <w:sz w:val="26"/>
          <w:szCs w:val="26"/>
        </w:rPr>
        <w:t xml:space="preserve"> году операций по исполнению бюджета муниципального образования город Торжок согласно приложению.</w:t>
      </w:r>
    </w:p>
    <w:p w:rsidR="000A0C58" w:rsidRDefault="000A0C58" w:rsidP="000A0C58">
      <w:pPr>
        <w:ind w:firstLine="539"/>
        <w:jc w:val="both"/>
        <w:rPr>
          <w:color w:val="000000"/>
          <w:sz w:val="26"/>
          <w:szCs w:val="26"/>
        </w:rPr>
      </w:pPr>
      <w:r>
        <w:rPr>
          <w:color w:val="000000"/>
          <w:sz w:val="26"/>
          <w:szCs w:val="26"/>
        </w:rPr>
        <w:t xml:space="preserve">2. </w:t>
      </w:r>
      <w:proofErr w:type="gramStart"/>
      <w:r>
        <w:rPr>
          <w:color w:val="000000"/>
          <w:sz w:val="26"/>
          <w:szCs w:val="26"/>
        </w:rPr>
        <w:t>Главным распорядителям (распорядителям) средств бюджета муниципального образования город Торжок (далее – местный бюджет, бюджет города), получателям бюджетных средств, муниципальным бюджетным учреждениям, главным администраторам (администраторам) доходов местного бюджета, главным администраторам (администраторам) источников финансирования дефицита бюджета муниципального образования город Торжок руководствоваться настоящим Порядком при завершении в 201</w:t>
      </w:r>
      <w:r w:rsidR="00153044">
        <w:rPr>
          <w:color w:val="000000"/>
          <w:sz w:val="26"/>
          <w:szCs w:val="26"/>
        </w:rPr>
        <w:t>6</w:t>
      </w:r>
      <w:r>
        <w:rPr>
          <w:color w:val="000000"/>
          <w:sz w:val="26"/>
          <w:szCs w:val="26"/>
        </w:rPr>
        <w:t xml:space="preserve"> году операций по исполнению бюджета муниципального образования город Торжок.</w:t>
      </w:r>
      <w:proofErr w:type="gramEnd"/>
    </w:p>
    <w:p w:rsidR="000A0C58" w:rsidRDefault="000A0C58" w:rsidP="000A0C58">
      <w:pPr>
        <w:ind w:firstLine="539"/>
        <w:jc w:val="both"/>
        <w:rPr>
          <w:sz w:val="26"/>
          <w:szCs w:val="26"/>
        </w:rPr>
      </w:pPr>
      <w:r>
        <w:rPr>
          <w:sz w:val="26"/>
          <w:szCs w:val="26"/>
        </w:rPr>
        <w:t xml:space="preserve">3. </w:t>
      </w:r>
      <w:proofErr w:type="gramStart"/>
      <w:r>
        <w:rPr>
          <w:sz w:val="26"/>
          <w:szCs w:val="26"/>
        </w:rPr>
        <w:t>Контроль за</w:t>
      </w:r>
      <w:proofErr w:type="gramEnd"/>
      <w:r>
        <w:rPr>
          <w:sz w:val="26"/>
          <w:szCs w:val="26"/>
        </w:rPr>
        <w:t xml:space="preserve"> исполнением настоящего Приказа возложить на руководителя подразделения казначейского исполнения бюджета, подтверждения денежных обязательств и платежей Управления финансов администрации муниципального образования город Торжок – Фролову М.В.</w:t>
      </w:r>
    </w:p>
    <w:p w:rsidR="000A0C58" w:rsidRDefault="000A0C58" w:rsidP="000A0C58">
      <w:pPr>
        <w:ind w:firstLine="539"/>
        <w:jc w:val="both"/>
        <w:rPr>
          <w:sz w:val="26"/>
          <w:szCs w:val="26"/>
        </w:rPr>
      </w:pPr>
      <w:r>
        <w:rPr>
          <w:sz w:val="26"/>
          <w:szCs w:val="26"/>
        </w:rPr>
        <w:t>4.</w:t>
      </w:r>
      <w:r w:rsidR="00153044">
        <w:rPr>
          <w:sz w:val="26"/>
          <w:szCs w:val="26"/>
        </w:rPr>
        <w:t xml:space="preserve"> Руководителю подразделения казначейского исполнения бюджета, подтверждения денежных обязательств и платежей Управления финансов администрации муниципального образования город Торжок  Фроловой М.В. </w:t>
      </w:r>
      <w:r>
        <w:rPr>
          <w:sz w:val="26"/>
          <w:szCs w:val="26"/>
        </w:rPr>
        <w:t xml:space="preserve"> довести настоящий Приказ до участников бюджетного процесса, указанных в пункте 2 настоящего Приказа.</w:t>
      </w:r>
    </w:p>
    <w:p w:rsidR="000A0C58" w:rsidRDefault="000A0C58" w:rsidP="000A0C58">
      <w:pPr>
        <w:ind w:firstLine="539"/>
        <w:jc w:val="both"/>
        <w:rPr>
          <w:color w:val="000000"/>
          <w:sz w:val="26"/>
          <w:szCs w:val="26"/>
        </w:rPr>
      </w:pPr>
      <w:r>
        <w:rPr>
          <w:color w:val="000000"/>
          <w:sz w:val="26"/>
          <w:szCs w:val="26"/>
        </w:rPr>
        <w:t>5. Главным распорядителям (распорядителям) средств бюджета муниципального образования город Торжок довести настоящий Приказ до сведения подведомственных муниципальных бюджетных учреждений, в отношении которых они осуществляют функции и полномочия Учредителя.</w:t>
      </w:r>
    </w:p>
    <w:p w:rsidR="000A0C58" w:rsidRDefault="000A0C58" w:rsidP="000A0C58">
      <w:pPr>
        <w:ind w:firstLine="539"/>
        <w:jc w:val="both"/>
        <w:rPr>
          <w:color w:val="000000"/>
          <w:sz w:val="26"/>
          <w:szCs w:val="26"/>
        </w:rPr>
      </w:pPr>
      <w:r>
        <w:rPr>
          <w:color w:val="000000"/>
          <w:sz w:val="26"/>
          <w:szCs w:val="26"/>
        </w:rPr>
        <w:t xml:space="preserve">6. </w:t>
      </w:r>
      <w:r w:rsidRPr="00D90446">
        <w:rPr>
          <w:bCs/>
          <w:sz w:val="26"/>
          <w:szCs w:val="26"/>
        </w:rPr>
        <w:t>Настоящ</w:t>
      </w:r>
      <w:r>
        <w:rPr>
          <w:bCs/>
          <w:sz w:val="26"/>
          <w:szCs w:val="26"/>
        </w:rPr>
        <w:t xml:space="preserve">ий Приказ </w:t>
      </w:r>
      <w:r w:rsidRPr="00D90446">
        <w:rPr>
          <w:bCs/>
          <w:sz w:val="26"/>
          <w:szCs w:val="26"/>
        </w:rPr>
        <w:t xml:space="preserve">вступает в силу со дня его подписания и подлежит </w:t>
      </w:r>
      <w:r w:rsidRPr="00D90446">
        <w:rPr>
          <w:sz w:val="26"/>
          <w:szCs w:val="26"/>
        </w:rPr>
        <w:t>размещению в свободном доступе на сайте администрации муниципального образования город Торж</w:t>
      </w:r>
      <w:r>
        <w:rPr>
          <w:sz w:val="26"/>
          <w:szCs w:val="26"/>
        </w:rPr>
        <w:t>ок в телекоммуникационной сети Интернет</w:t>
      </w:r>
      <w:r w:rsidRPr="00D90446">
        <w:rPr>
          <w:sz w:val="26"/>
          <w:szCs w:val="26"/>
        </w:rPr>
        <w:t>.</w:t>
      </w:r>
      <w:r w:rsidRPr="00D90446">
        <w:rPr>
          <w:bCs/>
          <w:sz w:val="26"/>
          <w:szCs w:val="26"/>
        </w:rPr>
        <w:tab/>
      </w:r>
    </w:p>
    <w:p w:rsidR="000A0C58" w:rsidRDefault="000A0C58" w:rsidP="000A0C58">
      <w:pPr>
        <w:pStyle w:val="ConsPlusNormal"/>
        <w:widowControl/>
        <w:spacing w:line="360" w:lineRule="auto"/>
        <w:ind w:firstLine="0"/>
        <w:jc w:val="both"/>
        <w:rPr>
          <w:rFonts w:ascii="Times New Roman" w:hAnsi="Times New Roman" w:cs="Times New Roman"/>
          <w:sz w:val="26"/>
          <w:szCs w:val="26"/>
        </w:rPr>
      </w:pPr>
    </w:p>
    <w:p w:rsidR="000A0C58" w:rsidRDefault="000A0C58" w:rsidP="000A0C58">
      <w:pPr>
        <w:rPr>
          <w:b/>
          <w:sz w:val="26"/>
          <w:szCs w:val="26"/>
        </w:rPr>
      </w:pPr>
      <w:r>
        <w:rPr>
          <w:b/>
          <w:sz w:val="26"/>
          <w:szCs w:val="26"/>
        </w:rPr>
        <w:t>Заместитель Главы администрации города</w:t>
      </w:r>
    </w:p>
    <w:p w:rsidR="000A0C58" w:rsidRDefault="000A0C58" w:rsidP="000A0C58">
      <w:pPr>
        <w:rPr>
          <w:b/>
          <w:sz w:val="26"/>
          <w:szCs w:val="26"/>
        </w:rPr>
      </w:pPr>
      <w:r>
        <w:rPr>
          <w:b/>
          <w:sz w:val="26"/>
          <w:szCs w:val="26"/>
        </w:rPr>
        <w:t>по финансам и экономике, начальник</w:t>
      </w:r>
    </w:p>
    <w:p w:rsidR="000A0C58" w:rsidRDefault="000A0C58" w:rsidP="000A0C58">
      <w:pPr>
        <w:rPr>
          <w:b/>
          <w:sz w:val="26"/>
          <w:szCs w:val="26"/>
        </w:rPr>
      </w:pPr>
      <w:r>
        <w:rPr>
          <w:b/>
          <w:sz w:val="26"/>
          <w:szCs w:val="26"/>
        </w:rPr>
        <w:t>Управления финансов администрации</w:t>
      </w:r>
    </w:p>
    <w:p w:rsidR="000A0C58" w:rsidRPr="00D90446" w:rsidRDefault="000A0C58" w:rsidP="000A0C58">
      <w:pPr>
        <w:rPr>
          <w:b/>
          <w:sz w:val="26"/>
          <w:szCs w:val="26"/>
        </w:rPr>
      </w:pPr>
      <w:r>
        <w:rPr>
          <w:b/>
          <w:sz w:val="26"/>
          <w:szCs w:val="26"/>
        </w:rPr>
        <w:t xml:space="preserve">муниципального образования город Торжок                                             С.Е. </w:t>
      </w:r>
      <w:proofErr w:type="spellStart"/>
      <w:r>
        <w:rPr>
          <w:b/>
          <w:sz w:val="26"/>
          <w:szCs w:val="26"/>
        </w:rPr>
        <w:t>Гогаладзе</w:t>
      </w:r>
      <w:proofErr w:type="spellEnd"/>
    </w:p>
    <w:p w:rsidR="000A0C58" w:rsidRDefault="000A0C58" w:rsidP="000A0C58">
      <w:pPr>
        <w:ind w:left="4956" w:firstLine="708"/>
        <w:jc w:val="right"/>
        <w:rPr>
          <w:sz w:val="26"/>
          <w:szCs w:val="26"/>
        </w:rPr>
      </w:pPr>
    </w:p>
    <w:p w:rsidR="000A0C58" w:rsidRDefault="000A0C58" w:rsidP="000A0C58">
      <w:pPr>
        <w:ind w:left="4956" w:firstLine="708"/>
        <w:jc w:val="right"/>
        <w:rPr>
          <w:sz w:val="26"/>
          <w:szCs w:val="26"/>
        </w:rPr>
      </w:pPr>
      <w:r w:rsidRPr="00EB4D95">
        <w:rPr>
          <w:sz w:val="26"/>
          <w:szCs w:val="26"/>
        </w:rPr>
        <w:t xml:space="preserve">Приложение </w:t>
      </w:r>
    </w:p>
    <w:p w:rsidR="000A0C58" w:rsidRDefault="000A0C58" w:rsidP="000A0C58">
      <w:pPr>
        <w:ind w:left="5664"/>
        <w:jc w:val="right"/>
        <w:rPr>
          <w:sz w:val="26"/>
          <w:szCs w:val="26"/>
        </w:rPr>
      </w:pPr>
      <w:r>
        <w:rPr>
          <w:sz w:val="26"/>
          <w:szCs w:val="26"/>
        </w:rPr>
        <w:t xml:space="preserve">Утверждено </w:t>
      </w:r>
    </w:p>
    <w:p w:rsidR="000A0C58" w:rsidRDefault="000A0C58" w:rsidP="000A0C58">
      <w:pPr>
        <w:ind w:left="5664"/>
        <w:jc w:val="right"/>
        <w:rPr>
          <w:sz w:val="26"/>
          <w:szCs w:val="26"/>
        </w:rPr>
      </w:pPr>
      <w:r>
        <w:rPr>
          <w:sz w:val="26"/>
          <w:szCs w:val="26"/>
        </w:rPr>
        <w:t xml:space="preserve">Приказом Управления финансов администрации муниципального образования город Торжок </w:t>
      </w:r>
    </w:p>
    <w:p w:rsidR="000A0C58" w:rsidRPr="00EB4D95" w:rsidRDefault="000A0C58" w:rsidP="000A0C58">
      <w:pPr>
        <w:ind w:left="5664"/>
        <w:jc w:val="right"/>
        <w:rPr>
          <w:sz w:val="26"/>
          <w:szCs w:val="26"/>
        </w:rPr>
      </w:pPr>
      <w:r>
        <w:rPr>
          <w:sz w:val="26"/>
          <w:szCs w:val="26"/>
        </w:rPr>
        <w:t>от 01.12.201</w:t>
      </w:r>
      <w:r w:rsidR="00153044">
        <w:rPr>
          <w:sz w:val="26"/>
          <w:szCs w:val="26"/>
        </w:rPr>
        <w:t>6</w:t>
      </w:r>
      <w:r>
        <w:rPr>
          <w:sz w:val="26"/>
          <w:szCs w:val="26"/>
        </w:rPr>
        <w:t xml:space="preserve"> №</w:t>
      </w:r>
      <w:r w:rsidR="00121E24">
        <w:rPr>
          <w:sz w:val="26"/>
          <w:szCs w:val="26"/>
        </w:rPr>
        <w:t>37</w:t>
      </w:r>
      <w:r>
        <w:rPr>
          <w:sz w:val="26"/>
          <w:szCs w:val="26"/>
        </w:rPr>
        <w:t xml:space="preserve"> </w:t>
      </w:r>
      <w:r w:rsidR="00153044">
        <w:rPr>
          <w:sz w:val="26"/>
          <w:szCs w:val="26"/>
        </w:rPr>
        <w:t xml:space="preserve">  </w:t>
      </w:r>
    </w:p>
    <w:p w:rsidR="000A0C58" w:rsidRPr="00EB4D95" w:rsidRDefault="000A0C58" w:rsidP="000A0C58">
      <w:pPr>
        <w:spacing w:line="360" w:lineRule="auto"/>
        <w:rPr>
          <w:sz w:val="26"/>
          <w:szCs w:val="26"/>
        </w:rPr>
      </w:pPr>
    </w:p>
    <w:p w:rsidR="000A0C58" w:rsidRPr="00EB4D95" w:rsidRDefault="000A0C58" w:rsidP="000A0C58">
      <w:pPr>
        <w:jc w:val="center"/>
        <w:rPr>
          <w:b/>
          <w:sz w:val="26"/>
          <w:szCs w:val="26"/>
        </w:rPr>
      </w:pPr>
      <w:r w:rsidRPr="00EB4D95">
        <w:rPr>
          <w:b/>
          <w:sz w:val="26"/>
          <w:szCs w:val="26"/>
        </w:rPr>
        <w:t>ПОРЯДОК</w:t>
      </w:r>
    </w:p>
    <w:p w:rsidR="000A0C58" w:rsidRPr="00166214" w:rsidRDefault="000A0C58" w:rsidP="000A0C58">
      <w:pPr>
        <w:jc w:val="center"/>
        <w:rPr>
          <w:b/>
          <w:sz w:val="26"/>
          <w:szCs w:val="26"/>
        </w:rPr>
      </w:pPr>
      <w:r>
        <w:rPr>
          <w:b/>
          <w:sz w:val="26"/>
          <w:szCs w:val="26"/>
        </w:rPr>
        <w:t>з</w:t>
      </w:r>
      <w:r w:rsidRPr="00EB4D95">
        <w:rPr>
          <w:b/>
          <w:sz w:val="26"/>
          <w:szCs w:val="26"/>
        </w:rPr>
        <w:t>авершения</w:t>
      </w:r>
      <w:r>
        <w:rPr>
          <w:b/>
          <w:sz w:val="26"/>
          <w:szCs w:val="26"/>
        </w:rPr>
        <w:t xml:space="preserve"> в 201</w:t>
      </w:r>
      <w:r w:rsidR="00153044">
        <w:rPr>
          <w:b/>
          <w:sz w:val="26"/>
          <w:szCs w:val="26"/>
        </w:rPr>
        <w:t>6</w:t>
      </w:r>
      <w:r>
        <w:rPr>
          <w:b/>
          <w:sz w:val="26"/>
          <w:szCs w:val="26"/>
        </w:rPr>
        <w:t xml:space="preserve"> году операций по исполнению бюджета муниципального образования город Торжок</w:t>
      </w:r>
    </w:p>
    <w:p w:rsidR="000A0C58" w:rsidRDefault="000A0C58" w:rsidP="000A0C58">
      <w:pPr>
        <w:ind w:firstLine="539"/>
        <w:jc w:val="both"/>
        <w:rPr>
          <w:sz w:val="26"/>
          <w:szCs w:val="26"/>
        </w:rPr>
      </w:pPr>
      <w:r w:rsidRPr="00EB4D95">
        <w:rPr>
          <w:sz w:val="26"/>
          <w:szCs w:val="26"/>
        </w:rPr>
        <w:t xml:space="preserve"> </w:t>
      </w:r>
      <w:r w:rsidRPr="00EB4D95">
        <w:rPr>
          <w:sz w:val="26"/>
          <w:szCs w:val="26"/>
        </w:rPr>
        <w:tab/>
      </w:r>
      <w:proofErr w:type="gramStart"/>
      <w:r w:rsidRPr="00EB4D95">
        <w:rPr>
          <w:sz w:val="26"/>
          <w:szCs w:val="26"/>
        </w:rPr>
        <w:t>Настоящий порядок разработан в соответствии со стать</w:t>
      </w:r>
      <w:r>
        <w:rPr>
          <w:sz w:val="26"/>
          <w:szCs w:val="26"/>
        </w:rPr>
        <w:t>ей</w:t>
      </w:r>
      <w:r w:rsidRPr="00EB4D95">
        <w:rPr>
          <w:sz w:val="26"/>
          <w:szCs w:val="26"/>
        </w:rPr>
        <w:t xml:space="preserve"> 242 Бюджетного кодекса Российской Федерации</w:t>
      </w:r>
      <w:r>
        <w:rPr>
          <w:sz w:val="26"/>
          <w:szCs w:val="26"/>
        </w:rPr>
        <w:t xml:space="preserve">, </w:t>
      </w:r>
      <w:r w:rsidRPr="0009637E">
        <w:rPr>
          <w:sz w:val="26"/>
          <w:szCs w:val="26"/>
        </w:rPr>
        <w:t xml:space="preserve"> </w:t>
      </w:r>
      <w:r>
        <w:rPr>
          <w:sz w:val="26"/>
          <w:szCs w:val="26"/>
        </w:rPr>
        <w:t xml:space="preserve">статьей 30 Федерального закона от 08.05.2010 № 83-ФЗ «О внесение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EB4D95">
        <w:rPr>
          <w:sz w:val="26"/>
          <w:szCs w:val="26"/>
        </w:rPr>
        <w:t xml:space="preserve"> и устанавливает порядок и сроки завершения операций по </w:t>
      </w:r>
      <w:r>
        <w:rPr>
          <w:sz w:val="26"/>
          <w:szCs w:val="26"/>
        </w:rPr>
        <w:t>кассовому обслуживанию учреждений</w:t>
      </w:r>
      <w:r w:rsidRPr="00EB4D95">
        <w:rPr>
          <w:sz w:val="26"/>
          <w:szCs w:val="26"/>
        </w:rPr>
        <w:t xml:space="preserve"> муниципального образования город Торжок в текущем финансовом году.</w:t>
      </w:r>
      <w:proofErr w:type="gramEnd"/>
    </w:p>
    <w:p w:rsidR="000A0C58" w:rsidRPr="00D90446" w:rsidRDefault="000A0C58" w:rsidP="000A0C58">
      <w:pPr>
        <w:shd w:val="clear" w:color="auto" w:fill="FFFFFF"/>
        <w:ind w:firstLine="539"/>
        <w:jc w:val="both"/>
        <w:rPr>
          <w:sz w:val="26"/>
          <w:szCs w:val="26"/>
        </w:rPr>
      </w:pPr>
      <w:r w:rsidRPr="00D90446">
        <w:rPr>
          <w:sz w:val="26"/>
          <w:szCs w:val="26"/>
        </w:rPr>
        <w:t>1.  В соответствии со статьей 242 Бюджетного кодекса Российской Федерации исполнение бюджета муниципального образования город Торжок завершается               3</w:t>
      </w:r>
      <w:r w:rsidR="00153044">
        <w:rPr>
          <w:sz w:val="26"/>
          <w:szCs w:val="26"/>
        </w:rPr>
        <w:t>0</w:t>
      </w:r>
      <w:r w:rsidRPr="00D90446">
        <w:rPr>
          <w:sz w:val="26"/>
          <w:szCs w:val="26"/>
        </w:rPr>
        <w:t xml:space="preserve"> декабря текущего года. </w:t>
      </w:r>
    </w:p>
    <w:p w:rsidR="000A0C58" w:rsidRPr="00EB4D95" w:rsidRDefault="000A0C58" w:rsidP="000A0C58">
      <w:pPr>
        <w:ind w:firstLine="539"/>
        <w:jc w:val="both"/>
        <w:rPr>
          <w:sz w:val="26"/>
          <w:szCs w:val="26"/>
        </w:rPr>
      </w:pPr>
      <w:r>
        <w:rPr>
          <w:sz w:val="26"/>
          <w:szCs w:val="26"/>
        </w:rPr>
        <w:t>2</w:t>
      </w:r>
      <w:r w:rsidRPr="00EB4D95">
        <w:rPr>
          <w:sz w:val="26"/>
          <w:szCs w:val="26"/>
        </w:rPr>
        <w:t>.</w:t>
      </w:r>
      <w:r>
        <w:rPr>
          <w:sz w:val="26"/>
          <w:szCs w:val="26"/>
        </w:rPr>
        <w:t xml:space="preserve"> Операции по кассовому обслуживанию учреждений</w:t>
      </w:r>
      <w:r w:rsidRPr="00EB4D95">
        <w:rPr>
          <w:sz w:val="26"/>
          <w:szCs w:val="26"/>
        </w:rPr>
        <w:t xml:space="preserve"> муниципального образования город Торжок заверша</w:t>
      </w:r>
      <w:r>
        <w:rPr>
          <w:sz w:val="26"/>
          <w:szCs w:val="26"/>
        </w:rPr>
        <w:t>ю</w:t>
      </w:r>
      <w:r w:rsidRPr="00EB4D95">
        <w:rPr>
          <w:sz w:val="26"/>
          <w:szCs w:val="26"/>
        </w:rPr>
        <w:t xml:space="preserve">тся </w:t>
      </w:r>
      <w:r>
        <w:rPr>
          <w:sz w:val="26"/>
          <w:szCs w:val="26"/>
        </w:rPr>
        <w:t>3</w:t>
      </w:r>
      <w:r w:rsidR="00153044">
        <w:rPr>
          <w:sz w:val="26"/>
          <w:szCs w:val="26"/>
        </w:rPr>
        <w:t>0</w:t>
      </w:r>
      <w:r w:rsidRPr="00EB4D95">
        <w:rPr>
          <w:sz w:val="26"/>
          <w:szCs w:val="26"/>
        </w:rPr>
        <w:t xml:space="preserve"> декабря текущего финансового года.</w:t>
      </w:r>
    </w:p>
    <w:p w:rsidR="000A0C58" w:rsidRDefault="000A0C58" w:rsidP="000A0C58">
      <w:pPr>
        <w:ind w:firstLine="539"/>
        <w:jc w:val="both"/>
        <w:rPr>
          <w:sz w:val="26"/>
          <w:szCs w:val="26"/>
        </w:rPr>
      </w:pPr>
      <w:r>
        <w:rPr>
          <w:sz w:val="26"/>
          <w:szCs w:val="26"/>
        </w:rPr>
        <w:t>3. Бюджетные ассигнования, лимиты бюджетных обязательств и предельные объемы финансирования текущего года прекращают свое действие 3</w:t>
      </w:r>
      <w:r w:rsidR="00153044">
        <w:rPr>
          <w:sz w:val="26"/>
          <w:szCs w:val="26"/>
        </w:rPr>
        <w:t>0</w:t>
      </w:r>
      <w:r>
        <w:rPr>
          <w:sz w:val="26"/>
          <w:szCs w:val="26"/>
        </w:rPr>
        <w:t xml:space="preserve"> декабря текущего года.</w:t>
      </w:r>
    </w:p>
    <w:p w:rsidR="000A0C58" w:rsidRDefault="000A0C58" w:rsidP="000A0C58">
      <w:pPr>
        <w:ind w:firstLine="539"/>
        <w:jc w:val="both"/>
        <w:rPr>
          <w:sz w:val="26"/>
          <w:szCs w:val="26"/>
        </w:rPr>
      </w:pPr>
      <w:r>
        <w:rPr>
          <w:sz w:val="26"/>
          <w:szCs w:val="26"/>
        </w:rPr>
        <w:t>4</w:t>
      </w:r>
      <w:r w:rsidRPr="00EB4D95">
        <w:rPr>
          <w:sz w:val="26"/>
          <w:szCs w:val="26"/>
        </w:rPr>
        <w:t>.</w:t>
      </w:r>
      <w:r>
        <w:rPr>
          <w:sz w:val="26"/>
          <w:szCs w:val="26"/>
        </w:rPr>
        <w:t xml:space="preserve"> </w:t>
      </w:r>
      <w:proofErr w:type="gramStart"/>
      <w:r w:rsidRPr="00EB4D95">
        <w:rPr>
          <w:sz w:val="26"/>
          <w:szCs w:val="26"/>
        </w:rPr>
        <w:t xml:space="preserve">Предложения по внесению изменений в бюджетные ассигнования, лимиты бюджетных обязательств, предельные объемы финансирования представляются распорядителями бюджета муниципального образования город Торжок в </w:t>
      </w:r>
      <w:r>
        <w:rPr>
          <w:sz w:val="26"/>
          <w:szCs w:val="26"/>
        </w:rPr>
        <w:t xml:space="preserve">Управление финансов администрации муниципального образования город Торжок (далее – Управление финансов) не позднее </w:t>
      </w:r>
      <w:r w:rsidR="00DD49B8">
        <w:rPr>
          <w:sz w:val="26"/>
          <w:szCs w:val="26"/>
        </w:rPr>
        <w:t>10</w:t>
      </w:r>
      <w:r w:rsidRPr="008B6D44">
        <w:rPr>
          <w:sz w:val="26"/>
          <w:szCs w:val="26"/>
        </w:rPr>
        <w:t xml:space="preserve"> декабря</w:t>
      </w:r>
      <w:r w:rsidRPr="00EB4D95">
        <w:rPr>
          <w:sz w:val="26"/>
          <w:szCs w:val="26"/>
        </w:rPr>
        <w:t xml:space="preserve"> текущего финансового года</w:t>
      </w:r>
      <w:r w:rsidR="00DD49B8">
        <w:rPr>
          <w:sz w:val="26"/>
          <w:szCs w:val="26"/>
        </w:rPr>
        <w:t xml:space="preserve"> согласно  Приказа от 23.06.2016 №23 « Об утверждении Порядка составления и ведения сводной бюджетной росписи бюджета муниципального образования город Торжок и бюджетных росписей</w:t>
      </w:r>
      <w:proofErr w:type="gramEnd"/>
      <w:r w:rsidR="00DD49B8">
        <w:rPr>
          <w:sz w:val="26"/>
          <w:szCs w:val="26"/>
        </w:rPr>
        <w:t xml:space="preserve"> главных распорядителей (распорядителей) средств бюджета муниципального образования город Торжок (главных администраторов </w:t>
      </w:r>
      <w:proofErr w:type="gramStart"/>
      <w:r w:rsidR="00DD49B8">
        <w:rPr>
          <w:sz w:val="26"/>
          <w:szCs w:val="26"/>
        </w:rPr>
        <w:t>источников финансирования дефицита бюджета муниципального образования</w:t>
      </w:r>
      <w:proofErr w:type="gramEnd"/>
      <w:r w:rsidR="00DD49B8">
        <w:rPr>
          <w:sz w:val="26"/>
          <w:szCs w:val="26"/>
        </w:rPr>
        <w:t xml:space="preserve"> город Торжок)».</w:t>
      </w:r>
    </w:p>
    <w:p w:rsidR="000A0C58" w:rsidRDefault="000A0C58" w:rsidP="000A0C58">
      <w:pPr>
        <w:ind w:firstLine="539"/>
        <w:jc w:val="both"/>
        <w:rPr>
          <w:sz w:val="26"/>
          <w:szCs w:val="26"/>
        </w:rPr>
      </w:pPr>
      <w:r>
        <w:rPr>
          <w:sz w:val="26"/>
          <w:szCs w:val="26"/>
        </w:rPr>
        <w:t>5.</w:t>
      </w:r>
      <w:r w:rsidRPr="00D11977">
        <w:rPr>
          <w:sz w:val="26"/>
          <w:szCs w:val="26"/>
        </w:rPr>
        <w:t xml:space="preserve"> </w:t>
      </w:r>
      <w:r w:rsidRPr="00EB4D95">
        <w:rPr>
          <w:sz w:val="26"/>
          <w:szCs w:val="26"/>
        </w:rPr>
        <w:t>Предложения по внесению изменений в</w:t>
      </w:r>
      <w:r>
        <w:rPr>
          <w:sz w:val="26"/>
          <w:szCs w:val="26"/>
        </w:rPr>
        <w:t xml:space="preserve"> планы финансово-хозяйственной деятельности</w:t>
      </w:r>
      <w:r w:rsidRPr="00EB4D95">
        <w:rPr>
          <w:sz w:val="26"/>
          <w:szCs w:val="26"/>
        </w:rPr>
        <w:t xml:space="preserve"> </w:t>
      </w:r>
      <w:r>
        <w:rPr>
          <w:sz w:val="26"/>
          <w:szCs w:val="26"/>
        </w:rPr>
        <w:t>учреждений представляются учредителями</w:t>
      </w:r>
      <w:r w:rsidRPr="00EB4D95">
        <w:rPr>
          <w:sz w:val="26"/>
          <w:szCs w:val="26"/>
        </w:rPr>
        <w:t xml:space="preserve"> в </w:t>
      </w:r>
      <w:r>
        <w:rPr>
          <w:sz w:val="26"/>
          <w:szCs w:val="26"/>
        </w:rPr>
        <w:t>Управление финансов не позднее 2</w:t>
      </w:r>
      <w:r w:rsidR="00153044">
        <w:rPr>
          <w:sz w:val="26"/>
          <w:szCs w:val="26"/>
        </w:rPr>
        <w:t>3</w:t>
      </w:r>
      <w:r>
        <w:rPr>
          <w:sz w:val="26"/>
          <w:szCs w:val="26"/>
        </w:rPr>
        <w:t xml:space="preserve"> декабря</w:t>
      </w:r>
      <w:r w:rsidRPr="00EB4D95">
        <w:rPr>
          <w:sz w:val="26"/>
          <w:szCs w:val="26"/>
        </w:rPr>
        <w:t xml:space="preserve"> текущего финансового года.</w:t>
      </w:r>
    </w:p>
    <w:p w:rsidR="000A0C58" w:rsidRDefault="000A0C58" w:rsidP="000A0C58">
      <w:pPr>
        <w:ind w:firstLine="539"/>
        <w:jc w:val="both"/>
        <w:rPr>
          <w:sz w:val="26"/>
          <w:szCs w:val="26"/>
        </w:rPr>
      </w:pPr>
      <w:r>
        <w:rPr>
          <w:sz w:val="26"/>
          <w:szCs w:val="26"/>
        </w:rPr>
        <w:t xml:space="preserve">6. </w:t>
      </w:r>
      <w:r w:rsidRPr="00EB4D95">
        <w:rPr>
          <w:sz w:val="26"/>
          <w:szCs w:val="26"/>
        </w:rPr>
        <w:t>Муниципальные контракты, договоры поставки</w:t>
      </w:r>
      <w:r>
        <w:rPr>
          <w:sz w:val="26"/>
          <w:szCs w:val="26"/>
        </w:rPr>
        <w:t xml:space="preserve">, </w:t>
      </w:r>
      <w:r w:rsidRPr="00EB4D95">
        <w:rPr>
          <w:sz w:val="26"/>
          <w:szCs w:val="26"/>
        </w:rPr>
        <w:t xml:space="preserve">выполнения работ, оказания услуг и иные договоры, подлежащие исполнению в текущем году, принимаются к </w:t>
      </w:r>
      <w:r>
        <w:rPr>
          <w:sz w:val="26"/>
          <w:szCs w:val="26"/>
        </w:rPr>
        <w:t>учету</w:t>
      </w:r>
      <w:r w:rsidRPr="00EB4D95">
        <w:rPr>
          <w:sz w:val="26"/>
          <w:szCs w:val="26"/>
        </w:rPr>
        <w:t xml:space="preserve"> </w:t>
      </w:r>
      <w:r>
        <w:rPr>
          <w:sz w:val="26"/>
          <w:szCs w:val="26"/>
        </w:rPr>
        <w:t xml:space="preserve">и регистрации </w:t>
      </w:r>
      <w:r w:rsidRPr="00EB4D95">
        <w:rPr>
          <w:sz w:val="26"/>
          <w:szCs w:val="26"/>
        </w:rPr>
        <w:t xml:space="preserve">в </w:t>
      </w:r>
      <w:r>
        <w:rPr>
          <w:sz w:val="26"/>
          <w:szCs w:val="26"/>
        </w:rPr>
        <w:t>Управлении финансов не позднее 2</w:t>
      </w:r>
      <w:r w:rsidR="00153044">
        <w:rPr>
          <w:sz w:val="26"/>
          <w:szCs w:val="26"/>
        </w:rPr>
        <w:t>7</w:t>
      </w:r>
      <w:r w:rsidRPr="009855C9">
        <w:rPr>
          <w:sz w:val="26"/>
          <w:szCs w:val="26"/>
        </w:rPr>
        <w:t xml:space="preserve"> декабря</w:t>
      </w:r>
      <w:r>
        <w:rPr>
          <w:sz w:val="26"/>
          <w:szCs w:val="26"/>
        </w:rPr>
        <w:t xml:space="preserve"> текущего финансового года.</w:t>
      </w:r>
    </w:p>
    <w:p w:rsidR="000A0C58" w:rsidRDefault="000A0C58" w:rsidP="000A0C58">
      <w:pPr>
        <w:ind w:firstLine="539"/>
        <w:jc w:val="both"/>
        <w:rPr>
          <w:sz w:val="26"/>
          <w:szCs w:val="26"/>
        </w:rPr>
      </w:pPr>
      <w:r>
        <w:rPr>
          <w:sz w:val="26"/>
          <w:szCs w:val="26"/>
        </w:rPr>
        <w:t xml:space="preserve">7. </w:t>
      </w:r>
      <w:r w:rsidRPr="00D90446">
        <w:rPr>
          <w:sz w:val="26"/>
          <w:szCs w:val="26"/>
        </w:rPr>
        <w:t>Учредители муниципальных бюджетных у</w:t>
      </w:r>
      <w:r>
        <w:rPr>
          <w:sz w:val="26"/>
          <w:szCs w:val="26"/>
        </w:rPr>
        <w:t xml:space="preserve">чреждений вносят изменения не позднее </w:t>
      </w:r>
      <w:r w:rsidRPr="009855C9">
        <w:rPr>
          <w:sz w:val="26"/>
          <w:szCs w:val="26"/>
        </w:rPr>
        <w:t>2</w:t>
      </w:r>
      <w:r w:rsidR="00153044">
        <w:rPr>
          <w:sz w:val="26"/>
          <w:szCs w:val="26"/>
        </w:rPr>
        <w:t>6</w:t>
      </w:r>
      <w:r w:rsidRPr="009855C9">
        <w:rPr>
          <w:sz w:val="26"/>
          <w:szCs w:val="26"/>
        </w:rPr>
        <w:t xml:space="preserve"> декабря</w:t>
      </w:r>
      <w:r w:rsidRPr="00D90446">
        <w:rPr>
          <w:sz w:val="26"/>
          <w:szCs w:val="26"/>
        </w:rPr>
        <w:t xml:space="preserve"> в Соглашения: о порядке и условиях предоставления субсидий на возмещение нормативных затрат, связанных с оказанием  в соответствии с муниципальным заданием муниципальных услуг,  о порядке и условиях предоставления субсидии на иные цели.</w:t>
      </w:r>
    </w:p>
    <w:p w:rsidR="000A0C58" w:rsidRPr="00F62513" w:rsidRDefault="000A0C58" w:rsidP="000A0C58">
      <w:pPr>
        <w:ind w:firstLine="539"/>
        <w:jc w:val="both"/>
        <w:rPr>
          <w:sz w:val="26"/>
          <w:szCs w:val="26"/>
        </w:rPr>
      </w:pPr>
      <w:r>
        <w:rPr>
          <w:sz w:val="26"/>
          <w:szCs w:val="26"/>
        </w:rPr>
        <w:t xml:space="preserve">8. </w:t>
      </w:r>
      <w:proofErr w:type="gramStart"/>
      <w:r>
        <w:rPr>
          <w:sz w:val="26"/>
          <w:szCs w:val="26"/>
        </w:rPr>
        <w:t>Остатки денежных средств</w:t>
      </w:r>
      <w:r w:rsidRPr="001B3675">
        <w:rPr>
          <w:sz w:val="26"/>
          <w:szCs w:val="26"/>
        </w:rPr>
        <w:t xml:space="preserve"> </w:t>
      </w:r>
      <w:r>
        <w:rPr>
          <w:sz w:val="26"/>
          <w:szCs w:val="26"/>
        </w:rPr>
        <w:t xml:space="preserve">на лицевых счетах бюджетных учреждений по субсидиям </w:t>
      </w:r>
      <w:r w:rsidRPr="00F62513">
        <w:rPr>
          <w:sz w:val="26"/>
          <w:szCs w:val="26"/>
        </w:rPr>
        <w:t>на иные цели</w:t>
      </w:r>
      <w:r>
        <w:rPr>
          <w:sz w:val="26"/>
          <w:szCs w:val="26"/>
        </w:rPr>
        <w:t xml:space="preserve"> подлежат возврату в бюджет муниципального образования город Торжок согласно Постановлению администрации города от </w:t>
      </w:r>
      <w:r w:rsidRPr="00F62513">
        <w:rPr>
          <w:sz w:val="26"/>
          <w:szCs w:val="26"/>
        </w:rPr>
        <w:t xml:space="preserve">05.12.2014 № 557 « О порядке взыскания в бюджет муниципального образования город Торжок </w:t>
      </w:r>
      <w:r w:rsidRPr="00F62513">
        <w:rPr>
          <w:sz w:val="26"/>
          <w:szCs w:val="26"/>
        </w:rPr>
        <w:lastRenderedPageBreak/>
        <w:t xml:space="preserve">неиспользованных остатков </w:t>
      </w:r>
      <w:r>
        <w:rPr>
          <w:sz w:val="26"/>
          <w:szCs w:val="26"/>
        </w:rPr>
        <w:t xml:space="preserve">целевых </w:t>
      </w:r>
      <w:r w:rsidRPr="00F62513">
        <w:rPr>
          <w:sz w:val="26"/>
          <w:szCs w:val="26"/>
        </w:rPr>
        <w:t>субсидий, предоставленных из бюджета муниципального образования город Торжок муниципальным бюджетным и автономным учреждениям».</w:t>
      </w:r>
      <w:proofErr w:type="gramEnd"/>
    </w:p>
    <w:p w:rsidR="000A0C58" w:rsidRDefault="000A0C58" w:rsidP="000A0C58">
      <w:pPr>
        <w:ind w:firstLine="539"/>
        <w:jc w:val="both"/>
        <w:rPr>
          <w:sz w:val="26"/>
          <w:szCs w:val="26"/>
        </w:rPr>
      </w:pPr>
      <w:r>
        <w:rPr>
          <w:sz w:val="26"/>
          <w:szCs w:val="26"/>
        </w:rPr>
        <w:t>9</w:t>
      </w:r>
      <w:r w:rsidRPr="00EB4D95">
        <w:rPr>
          <w:sz w:val="26"/>
          <w:szCs w:val="26"/>
        </w:rPr>
        <w:t>.</w:t>
      </w:r>
      <w:r>
        <w:rPr>
          <w:sz w:val="26"/>
          <w:szCs w:val="26"/>
        </w:rPr>
        <w:t xml:space="preserve"> П</w:t>
      </w:r>
      <w:r w:rsidRPr="00EB4D95">
        <w:rPr>
          <w:sz w:val="26"/>
          <w:szCs w:val="26"/>
        </w:rPr>
        <w:t>олучатели средств бюджета</w:t>
      </w:r>
      <w:r>
        <w:rPr>
          <w:sz w:val="26"/>
          <w:szCs w:val="26"/>
        </w:rPr>
        <w:t>, бюджетные учреждения</w:t>
      </w:r>
      <w:r w:rsidRPr="00EB4D95">
        <w:rPr>
          <w:sz w:val="26"/>
          <w:szCs w:val="26"/>
        </w:rPr>
        <w:t xml:space="preserve"> муниципального образования город Торжок обеспечивают представление в Управление финансов платежных и иных документов, </w:t>
      </w:r>
      <w:r w:rsidRPr="005C1DDA">
        <w:rPr>
          <w:sz w:val="26"/>
          <w:szCs w:val="26"/>
        </w:rPr>
        <w:t xml:space="preserve">необходимых для подтверждения в установленном порядке принятых ими денежных обязательств, и последующего осуществления кассовых выплат из бюджета не позднее,  чем за </w:t>
      </w:r>
      <w:r>
        <w:rPr>
          <w:sz w:val="26"/>
          <w:szCs w:val="26"/>
        </w:rPr>
        <w:t>два</w:t>
      </w:r>
      <w:r w:rsidRPr="009855C9">
        <w:rPr>
          <w:sz w:val="26"/>
          <w:szCs w:val="26"/>
        </w:rPr>
        <w:t xml:space="preserve"> рабочи</w:t>
      </w:r>
      <w:r>
        <w:rPr>
          <w:sz w:val="26"/>
          <w:szCs w:val="26"/>
        </w:rPr>
        <w:t>х</w:t>
      </w:r>
      <w:r w:rsidRPr="009855C9">
        <w:rPr>
          <w:sz w:val="26"/>
          <w:szCs w:val="26"/>
        </w:rPr>
        <w:t xml:space="preserve"> д</w:t>
      </w:r>
      <w:r>
        <w:rPr>
          <w:sz w:val="26"/>
          <w:szCs w:val="26"/>
        </w:rPr>
        <w:t>ня</w:t>
      </w:r>
      <w:r w:rsidRPr="005C1DDA">
        <w:rPr>
          <w:sz w:val="26"/>
          <w:szCs w:val="26"/>
        </w:rPr>
        <w:t xml:space="preserve"> до окончания текущего финансового года</w:t>
      </w:r>
      <w:r>
        <w:rPr>
          <w:sz w:val="26"/>
          <w:szCs w:val="26"/>
        </w:rPr>
        <w:t>.</w:t>
      </w:r>
    </w:p>
    <w:p w:rsidR="000A0C58" w:rsidRDefault="000A0C58" w:rsidP="000A0C58">
      <w:pPr>
        <w:ind w:firstLine="539"/>
        <w:jc w:val="both"/>
        <w:rPr>
          <w:sz w:val="26"/>
          <w:szCs w:val="26"/>
        </w:rPr>
      </w:pPr>
      <w:r w:rsidRPr="00EB4D95">
        <w:rPr>
          <w:sz w:val="26"/>
          <w:szCs w:val="26"/>
        </w:rPr>
        <w:t xml:space="preserve"> При этом дата составления документов в по</w:t>
      </w:r>
      <w:r>
        <w:rPr>
          <w:sz w:val="26"/>
          <w:szCs w:val="26"/>
        </w:rPr>
        <w:t>ле «дата» платежного документа</w:t>
      </w:r>
      <w:r w:rsidRPr="00EB4D95">
        <w:rPr>
          <w:sz w:val="26"/>
          <w:szCs w:val="26"/>
        </w:rPr>
        <w:t xml:space="preserve"> не должна быть позднее даты представления данного платежного документа в </w:t>
      </w:r>
      <w:r>
        <w:rPr>
          <w:sz w:val="26"/>
          <w:szCs w:val="26"/>
        </w:rPr>
        <w:t>Управление финансов</w:t>
      </w:r>
      <w:r w:rsidRPr="00EB4D95">
        <w:rPr>
          <w:sz w:val="26"/>
          <w:szCs w:val="26"/>
        </w:rPr>
        <w:t>.</w:t>
      </w:r>
    </w:p>
    <w:p w:rsidR="000A0C58" w:rsidRPr="00EB4D95" w:rsidRDefault="000A0C58" w:rsidP="000A0C58">
      <w:pPr>
        <w:ind w:firstLine="539"/>
        <w:jc w:val="both"/>
        <w:rPr>
          <w:sz w:val="26"/>
          <w:szCs w:val="26"/>
        </w:rPr>
      </w:pPr>
      <w:r>
        <w:rPr>
          <w:sz w:val="26"/>
          <w:szCs w:val="26"/>
        </w:rPr>
        <w:t>10</w:t>
      </w:r>
      <w:r w:rsidRPr="00EB4D95">
        <w:rPr>
          <w:sz w:val="26"/>
          <w:szCs w:val="26"/>
        </w:rPr>
        <w:t>.</w:t>
      </w:r>
      <w:r>
        <w:rPr>
          <w:sz w:val="26"/>
          <w:szCs w:val="26"/>
        </w:rPr>
        <w:t xml:space="preserve"> </w:t>
      </w:r>
      <w:r w:rsidRPr="00EB4D95">
        <w:rPr>
          <w:sz w:val="26"/>
          <w:szCs w:val="26"/>
        </w:rPr>
        <w:t xml:space="preserve">Управление финансов осуществляет в установленном порядке кассовое обслуживание </w:t>
      </w:r>
      <w:r>
        <w:rPr>
          <w:sz w:val="26"/>
          <w:szCs w:val="26"/>
        </w:rPr>
        <w:t xml:space="preserve"> учреждений</w:t>
      </w:r>
      <w:r w:rsidRPr="00EB4D95">
        <w:rPr>
          <w:sz w:val="26"/>
          <w:szCs w:val="26"/>
        </w:rPr>
        <w:t xml:space="preserve">  муниципального образования город Торжок на основании платежных документов, указанных в пункте </w:t>
      </w:r>
      <w:r>
        <w:rPr>
          <w:sz w:val="26"/>
          <w:szCs w:val="26"/>
        </w:rPr>
        <w:t>9</w:t>
      </w:r>
      <w:r w:rsidRPr="00EB4D95">
        <w:rPr>
          <w:sz w:val="26"/>
          <w:szCs w:val="26"/>
        </w:rPr>
        <w:t xml:space="preserve"> настоящего Порядка, до последнего рабочего дня текущего финансового  года включительно.</w:t>
      </w:r>
    </w:p>
    <w:p w:rsidR="000A0C58" w:rsidRDefault="000A0C58" w:rsidP="000A0C58">
      <w:pPr>
        <w:ind w:firstLine="539"/>
        <w:jc w:val="both"/>
        <w:rPr>
          <w:sz w:val="26"/>
          <w:szCs w:val="26"/>
        </w:rPr>
      </w:pPr>
      <w:r>
        <w:rPr>
          <w:sz w:val="26"/>
          <w:szCs w:val="26"/>
        </w:rPr>
        <w:t>11. В целях завершения операций по расходам бюджета муниципального образования город Торжок Управление финансов принимает от получателей</w:t>
      </w:r>
      <w:r w:rsidRPr="00EB4D95">
        <w:rPr>
          <w:sz w:val="26"/>
          <w:szCs w:val="26"/>
        </w:rPr>
        <w:t xml:space="preserve"> средств бюджета</w:t>
      </w:r>
      <w:r>
        <w:rPr>
          <w:sz w:val="26"/>
          <w:szCs w:val="26"/>
        </w:rPr>
        <w:t>, бюджетных учреждений</w:t>
      </w:r>
      <w:r w:rsidRPr="00EB4D95">
        <w:rPr>
          <w:sz w:val="26"/>
          <w:szCs w:val="26"/>
        </w:rPr>
        <w:t xml:space="preserve"> муниципального образования город Торжок</w:t>
      </w:r>
      <w:r>
        <w:rPr>
          <w:sz w:val="26"/>
          <w:szCs w:val="26"/>
        </w:rPr>
        <w:t xml:space="preserve"> не позднее 28 декабря 201</w:t>
      </w:r>
      <w:r w:rsidR="00153044">
        <w:rPr>
          <w:sz w:val="26"/>
          <w:szCs w:val="26"/>
        </w:rPr>
        <w:t>6</w:t>
      </w:r>
      <w:r>
        <w:rPr>
          <w:sz w:val="26"/>
          <w:szCs w:val="26"/>
        </w:rPr>
        <w:t xml:space="preserve"> года документы по уточнению произведенных кассовых выплат.</w:t>
      </w:r>
    </w:p>
    <w:p w:rsidR="000A0C58" w:rsidRDefault="000A0C58" w:rsidP="000A0C58">
      <w:pPr>
        <w:ind w:firstLine="539"/>
        <w:jc w:val="both"/>
        <w:rPr>
          <w:sz w:val="26"/>
          <w:szCs w:val="26"/>
        </w:rPr>
      </w:pPr>
      <w:r>
        <w:rPr>
          <w:sz w:val="26"/>
          <w:szCs w:val="26"/>
        </w:rPr>
        <w:t>12. Распорядителям, получателям</w:t>
      </w:r>
      <w:r w:rsidRPr="00EB4D95">
        <w:rPr>
          <w:sz w:val="26"/>
          <w:szCs w:val="26"/>
        </w:rPr>
        <w:t xml:space="preserve"> средств бюджета</w:t>
      </w:r>
      <w:r>
        <w:rPr>
          <w:sz w:val="26"/>
          <w:szCs w:val="26"/>
        </w:rPr>
        <w:t>, бюджетным учреждениям</w:t>
      </w:r>
      <w:r w:rsidRPr="00EB4D95">
        <w:rPr>
          <w:sz w:val="26"/>
          <w:szCs w:val="26"/>
        </w:rPr>
        <w:t xml:space="preserve"> муниципального образования город Торжок</w:t>
      </w:r>
      <w:r>
        <w:rPr>
          <w:sz w:val="26"/>
          <w:szCs w:val="26"/>
        </w:rPr>
        <w:t xml:space="preserve"> принять меры к устранению дебиторской задолженности, просроченной кредиторской задолженности по состоянию на 01 января 201</w:t>
      </w:r>
      <w:r w:rsidR="00305EEC">
        <w:rPr>
          <w:sz w:val="26"/>
          <w:szCs w:val="26"/>
        </w:rPr>
        <w:t>7</w:t>
      </w:r>
      <w:r>
        <w:rPr>
          <w:sz w:val="26"/>
          <w:szCs w:val="26"/>
        </w:rPr>
        <w:t xml:space="preserve"> года.</w:t>
      </w:r>
    </w:p>
    <w:p w:rsidR="000A0C58" w:rsidRDefault="000A0C58" w:rsidP="000A0C58">
      <w:pPr>
        <w:ind w:firstLine="539"/>
        <w:jc w:val="both"/>
        <w:rPr>
          <w:sz w:val="26"/>
          <w:szCs w:val="26"/>
        </w:rPr>
      </w:pPr>
      <w:r>
        <w:rPr>
          <w:sz w:val="26"/>
          <w:szCs w:val="26"/>
        </w:rPr>
        <w:t>13. Администраторам доходов бюджета муниципального образования город Торжок обеспечить уточнение невыясненных поступлений до конца текущего финансового года.</w:t>
      </w:r>
    </w:p>
    <w:p w:rsidR="000A0C58" w:rsidRDefault="000A0C58" w:rsidP="000A0C58">
      <w:pPr>
        <w:ind w:firstLine="539"/>
        <w:jc w:val="both"/>
        <w:rPr>
          <w:sz w:val="26"/>
          <w:szCs w:val="26"/>
        </w:rPr>
      </w:pPr>
      <w:r>
        <w:rPr>
          <w:sz w:val="26"/>
          <w:szCs w:val="26"/>
        </w:rPr>
        <w:t>14. Муниципальные бюджетные учреждения, лицевые счета которым открыты в Управлении финансов осуществляют кассовые выплаты по денежным средствам, поступающим во врем</w:t>
      </w:r>
      <w:r w:rsidR="00153044">
        <w:rPr>
          <w:sz w:val="26"/>
          <w:szCs w:val="26"/>
        </w:rPr>
        <w:t>енное распоряжение, не позднее 29</w:t>
      </w:r>
      <w:r>
        <w:rPr>
          <w:sz w:val="26"/>
          <w:szCs w:val="26"/>
        </w:rPr>
        <w:t xml:space="preserve"> декабря 201</w:t>
      </w:r>
      <w:r w:rsidR="00153044">
        <w:rPr>
          <w:sz w:val="26"/>
          <w:szCs w:val="26"/>
        </w:rPr>
        <w:t>6</w:t>
      </w:r>
      <w:r>
        <w:rPr>
          <w:sz w:val="26"/>
          <w:szCs w:val="26"/>
        </w:rPr>
        <w:t xml:space="preserve"> года.</w:t>
      </w:r>
    </w:p>
    <w:p w:rsidR="000A0C58" w:rsidRPr="00EB4D95" w:rsidRDefault="000A0C58" w:rsidP="000A0C58">
      <w:pPr>
        <w:ind w:firstLine="539"/>
        <w:jc w:val="both"/>
        <w:rPr>
          <w:sz w:val="26"/>
          <w:szCs w:val="26"/>
        </w:rPr>
      </w:pPr>
      <w:r>
        <w:rPr>
          <w:sz w:val="26"/>
          <w:szCs w:val="26"/>
        </w:rPr>
        <w:t xml:space="preserve">Остатки денежных средств находящихся во временном распоряжении муниципальных бюджетных учреждений </w:t>
      </w:r>
      <w:r w:rsidR="00153044">
        <w:rPr>
          <w:sz w:val="26"/>
          <w:szCs w:val="26"/>
        </w:rPr>
        <w:t>по состоянию на конец дня 30</w:t>
      </w:r>
      <w:r>
        <w:rPr>
          <w:sz w:val="26"/>
          <w:szCs w:val="26"/>
        </w:rPr>
        <w:t xml:space="preserve"> декабря 201</w:t>
      </w:r>
      <w:r w:rsidR="00153044">
        <w:rPr>
          <w:sz w:val="26"/>
          <w:szCs w:val="26"/>
        </w:rPr>
        <w:t>6</w:t>
      </w:r>
      <w:r>
        <w:rPr>
          <w:sz w:val="26"/>
          <w:szCs w:val="26"/>
        </w:rPr>
        <w:t xml:space="preserve"> года являются входящими остатками на 01 января 201</w:t>
      </w:r>
      <w:r w:rsidR="00153044">
        <w:rPr>
          <w:sz w:val="26"/>
          <w:szCs w:val="26"/>
        </w:rPr>
        <w:t>7</w:t>
      </w:r>
      <w:r>
        <w:rPr>
          <w:sz w:val="26"/>
          <w:szCs w:val="26"/>
        </w:rPr>
        <w:t xml:space="preserve"> года.</w:t>
      </w:r>
    </w:p>
    <w:p w:rsidR="000A0C58" w:rsidRDefault="000A0C58" w:rsidP="000A0C58"/>
    <w:p w:rsidR="00767BD4" w:rsidRDefault="00767BD4"/>
    <w:sectPr w:rsidR="00767BD4" w:rsidSect="00166214">
      <w:pgSz w:w="11906" w:h="16838"/>
      <w:pgMar w:top="567" w:right="567"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A0C58"/>
    <w:rsid w:val="000A0C58"/>
    <w:rsid w:val="00121E24"/>
    <w:rsid w:val="00153044"/>
    <w:rsid w:val="00305EEC"/>
    <w:rsid w:val="003625DE"/>
    <w:rsid w:val="003B7529"/>
    <w:rsid w:val="005C5E17"/>
    <w:rsid w:val="006C7A12"/>
    <w:rsid w:val="00767BD4"/>
    <w:rsid w:val="00DD49B8"/>
    <w:rsid w:val="00FD3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C5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0C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0A0C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1158</Words>
  <Characters>6606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FrolovaMV</dc:creator>
  <cp:lastModifiedBy>FrolovaMV</cp:lastModifiedBy>
  <cp:revision>2</cp:revision>
  <cp:lastPrinted>2016-11-29T11:23:00Z</cp:lastPrinted>
  <dcterms:created xsi:type="dcterms:W3CDTF">2016-12-12T06:31:00Z</dcterms:created>
  <dcterms:modified xsi:type="dcterms:W3CDTF">2016-12-12T06:31:00Z</dcterms:modified>
</cp:coreProperties>
</file>